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5B93" w14:textId="77777777" w:rsidR="00763A79" w:rsidRDefault="00BD1ECF">
      <w:pPr>
        <w:ind w:left="1937"/>
        <w:rPr>
          <w:sz w:val="20"/>
        </w:rPr>
      </w:pPr>
      <w:r>
        <w:rPr>
          <w:noProof/>
          <w:sz w:val="20"/>
        </w:rPr>
        <w:drawing>
          <wp:inline distT="0" distB="0" distL="0" distR="0" wp14:anchorId="617AC0E0" wp14:editId="16D3D7FB">
            <wp:extent cx="3651504" cy="3651504"/>
            <wp:effectExtent l="0" t="0" r="635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04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D8B7" w14:textId="77777777" w:rsidR="00763A79" w:rsidRDefault="00763A79">
      <w:pPr>
        <w:rPr>
          <w:sz w:val="20"/>
        </w:rPr>
      </w:pPr>
    </w:p>
    <w:p w14:paraId="0A67B4CF" w14:textId="77777777" w:rsidR="00763A79" w:rsidRDefault="00763A79">
      <w:pPr>
        <w:spacing w:before="8"/>
        <w:rPr>
          <w:sz w:val="29"/>
        </w:rPr>
      </w:pPr>
    </w:p>
    <w:p w14:paraId="479011E3" w14:textId="77777777" w:rsidR="00763A79" w:rsidRDefault="00BD1ECF" w:rsidP="00BD1ECF">
      <w:pPr>
        <w:pStyle w:val="Title"/>
        <w:ind w:left="2301" w:firstLine="810"/>
      </w:pPr>
      <w:r>
        <w:t>TITLE</w:t>
      </w:r>
      <w:r>
        <w:rPr>
          <w:spacing w:val="-20"/>
        </w:rPr>
        <w:t xml:space="preserve"> </w:t>
      </w:r>
      <w:r>
        <w:rPr>
          <w:spacing w:val="-5"/>
        </w:rPr>
        <w:t>22</w:t>
      </w:r>
    </w:p>
    <w:p w14:paraId="7D0AFD24" w14:textId="3C9C7C76" w:rsidR="00763A79" w:rsidRDefault="00BD1ECF" w:rsidP="00BD1ECF">
      <w:pPr>
        <w:pStyle w:val="BodyText"/>
        <w:spacing w:before="20" w:line="227" w:lineRule="exact"/>
        <w:ind w:left="3111" w:right="2577"/>
        <w:jc w:val="center"/>
      </w:pP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299E3974" w14:textId="627973AB" w:rsidR="00763A79" w:rsidRDefault="00BD1ECF" w:rsidP="00BD1ECF">
      <w:pPr>
        <w:spacing w:line="411" w:lineRule="exact"/>
        <w:ind w:firstLine="720"/>
        <w:jc w:val="center"/>
        <w:rPr>
          <w:sz w:val="32"/>
        </w:rPr>
      </w:pPr>
      <w:r>
        <w:rPr>
          <w:sz w:val="36"/>
        </w:rPr>
        <w:t>L</w:t>
      </w:r>
      <w:r>
        <w:rPr>
          <w:sz w:val="32"/>
        </w:rPr>
        <w:t>OUISIANA</w:t>
      </w:r>
      <w:r>
        <w:rPr>
          <w:spacing w:val="-16"/>
          <w:sz w:val="32"/>
        </w:rPr>
        <w:t xml:space="preserve"> </w:t>
      </w:r>
      <w:r>
        <w:rPr>
          <w:sz w:val="36"/>
        </w:rPr>
        <w:t>R</w:t>
      </w:r>
      <w:r>
        <w:rPr>
          <w:sz w:val="32"/>
        </w:rPr>
        <w:t>EVISED</w:t>
      </w:r>
      <w:r>
        <w:rPr>
          <w:spacing w:val="-16"/>
          <w:sz w:val="32"/>
        </w:rPr>
        <w:t xml:space="preserve"> </w:t>
      </w:r>
      <w:r>
        <w:rPr>
          <w:spacing w:val="-2"/>
          <w:sz w:val="36"/>
        </w:rPr>
        <w:t>S</w:t>
      </w:r>
      <w:r>
        <w:rPr>
          <w:spacing w:val="-2"/>
          <w:sz w:val="32"/>
        </w:rPr>
        <w:t>TATUTES</w:t>
      </w:r>
      <w:r>
        <w:rPr>
          <w:spacing w:val="-2"/>
          <w:sz w:val="32"/>
          <w:vertAlign w:val="superscript"/>
        </w:rPr>
        <w:t>1</w:t>
      </w:r>
    </w:p>
    <w:p w14:paraId="360ED5DB" w14:textId="77777777" w:rsidR="00763A79" w:rsidRDefault="00763A79" w:rsidP="00BD1ECF">
      <w:pPr>
        <w:jc w:val="center"/>
        <w:rPr>
          <w:sz w:val="42"/>
        </w:rPr>
      </w:pPr>
    </w:p>
    <w:p w14:paraId="722F0DAB" w14:textId="12195709" w:rsidR="00763A79" w:rsidRDefault="00BD1ECF" w:rsidP="00BD1ECF">
      <w:pPr>
        <w:spacing w:before="361"/>
        <w:jc w:val="center"/>
        <w:rPr>
          <w:sz w:val="36"/>
        </w:rPr>
      </w:pPr>
      <w:r>
        <w:rPr>
          <w:sz w:val="36"/>
        </w:rPr>
        <w:t xml:space="preserve">     TITLE</w:t>
      </w:r>
      <w:r>
        <w:rPr>
          <w:spacing w:val="-3"/>
          <w:sz w:val="36"/>
        </w:rPr>
        <w:t xml:space="preserve"> </w:t>
      </w:r>
      <w:r>
        <w:rPr>
          <w:sz w:val="36"/>
        </w:rPr>
        <w:t>22 –</w:t>
      </w:r>
      <w:r>
        <w:rPr>
          <w:spacing w:val="-3"/>
          <w:sz w:val="36"/>
        </w:rPr>
        <w:t xml:space="preserve"> </w:t>
      </w:r>
      <w:r>
        <w:rPr>
          <w:sz w:val="36"/>
        </w:rPr>
        <w:t>Louisiana</w:t>
      </w:r>
      <w:r>
        <w:rPr>
          <w:spacing w:val="-2"/>
          <w:sz w:val="36"/>
        </w:rPr>
        <w:t xml:space="preserve"> </w:t>
      </w:r>
      <w:r>
        <w:rPr>
          <w:sz w:val="36"/>
        </w:rPr>
        <w:t>Insurance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>Code</w:t>
      </w:r>
    </w:p>
    <w:p w14:paraId="122C5488" w14:textId="77777777" w:rsidR="00763A79" w:rsidRDefault="00763A79" w:rsidP="00BD1ECF">
      <w:pPr>
        <w:spacing w:before="10"/>
        <w:jc w:val="center"/>
        <w:rPr>
          <w:sz w:val="34"/>
        </w:rPr>
      </w:pPr>
    </w:p>
    <w:p w14:paraId="49B39F2D" w14:textId="5B5DFB07" w:rsidR="00763A79" w:rsidRDefault="00BD1ECF" w:rsidP="00BD1ECF">
      <w:pPr>
        <w:ind w:left="3111" w:right="2663"/>
        <w:jc w:val="center"/>
        <w:rPr>
          <w:sz w:val="16"/>
        </w:rPr>
      </w:pPr>
      <w:r>
        <w:rPr>
          <w:spacing w:val="-2"/>
          <w:sz w:val="16"/>
        </w:rPr>
        <w:t>Document</w:t>
      </w:r>
      <w:r>
        <w:rPr>
          <w:sz w:val="16"/>
        </w:rPr>
        <w:t xml:space="preserve"> </w:t>
      </w:r>
      <w:r>
        <w:rPr>
          <w:spacing w:val="-2"/>
          <w:sz w:val="16"/>
        </w:rPr>
        <w:t>Issued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z w:val="16"/>
        </w:rPr>
        <w:t xml:space="preserve"> </w:t>
      </w:r>
      <w:r>
        <w:rPr>
          <w:spacing w:val="-2"/>
          <w:sz w:val="16"/>
        </w:rPr>
        <w:t>Thomson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Reuters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February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202</w:t>
      </w:r>
      <w:r w:rsidR="00232C60">
        <w:rPr>
          <w:spacing w:val="-4"/>
          <w:sz w:val="16"/>
        </w:rPr>
        <w:t>5</w:t>
      </w:r>
    </w:p>
    <w:p w14:paraId="0AEE5CEA" w14:textId="77777777" w:rsidR="00763A79" w:rsidRDefault="00763A79">
      <w:pPr>
        <w:rPr>
          <w:sz w:val="20"/>
        </w:rPr>
      </w:pPr>
    </w:p>
    <w:p w14:paraId="756F2F22" w14:textId="77777777" w:rsidR="00763A79" w:rsidRDefault="00763A79">
      <w:pPr>
        <w:rPr>
          <w:sz w:val="20"/>
        </w:rPr>
      </w:pPr>
    </w:p>
    <w:p w14:paraId="4570190C" w14:textId="77777777" w:rsidR="00763A79" w:rsidRDefault="00763A79">
      <w:pPr>
        <w:rPr>
          <w:sz w:val="20"/>
        </w:rPr>
      </w:pPr>
    </w:p>
    <w:p w14:paraId="787DB833" w14:textId="77777777" w:rsidR="00763A79" w:rsidRDefault="00763A79">
      <w:pPr>
        <w:rPr>
          <w:sz w:val="20"/>
        </w:rPr>
      </w:pPr>
    </w:p>
    <w:p w14:paraId="0A106A60" w14:textId="77777777" w:rsidR="00763A79" w:rsidRDefault="00763A79">
      <w:pPr>
        <w:rPr>
          <w:sz w:val="20"/>
        </w:rPr>
      </w:pPr>
    </w:p>
    <w:p w14:paraId="32CDA371" w14:textId="77777777" w:rsidR="00763A79" w:rsidRDefault="00763A79">
      <w:pPr>
        <w:rPr>
          <w:sz w:val="20"/>
        </w:rPr>
      </w:pPr>
    </w:p>
    <w:p w14:paraId="1603F33B" w14:textId="77777777" w:rsidR="00763A79" w:rsidRDefault="00763A79">
      <w:pPr>
        <w:rPr>
          <w:sz w:val="20"/>
        </w:rPr>
      </w:pPr>
    </w:p>
    <w:p w14:paraId="3096D55B" w14:textId="77777777" w:rsidR="00763A79" w:rsidRDefault="00763A79">
      <w:pPr>
        <w:rPr>
          <w:sz w:val="20"/>
        </w:rPr>
      </w:pPr>
    </w:p>
    <w:p w14:paraId="2583E35F" w14:textId="77777777" w:rsidR="00763A79" w:rsidRDefault="00763A79">
      <w:pPr>
        <w:rPr>
          <w:sz w:val="20"/>
        </w:rPr>
      </w:pPr>
    </w:p>
    <w:p w14:paraId="328D3496" w14:textId="1AF43153" w:rsidR="00BD1ECF" w:rsidRDefault="00232C60" w:rsidP="00BD1ECF">
      <w:pPr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4A3CBB" wp14:editId="40C32F23">
                <wp:simplePos x="0" y="0"/>
                <wp:positionH relativeFrom="page">
                  <wp:posOffset>908050</wp:posOffset>
                </wp:positionH>
                <wp:positionV relativeFrom="paragraph">
                  <wp:posOffset>179070</wp:posOffset>
                </wp:positionV>
                <wp:extent cx="1842770" cy="1270"/>
                <wp:effectExtent l="0" t="0" r="0" b="0"/>
                <wp:wrapTopAndBottom/>
                <wp:docPr id="7829293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2902"/>
                            <a:gd name="T2" fmla="+- 0 4332 1430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B651" id="docshape1" o:spid="_x0000_s1026" style="position:absolute;margin-left:71.5pt;margin-top:14.1pt;width:14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" path="m,l2902,e" filled="f" strokeweight=".95pt">
                <v:path arrowok="t" o:connecttype="custom" o:connectlocs="0,0;1842770,0" o:connectangles="0,0"/>
                <w10:wrap type="topAndBottom" anchorx="page"/>
              </v:shape>
            </w:pict>
          </mc:Fallback>
        </mc:AlternateContent>
      </w:r>
    </w:p>
    <w:p w14:paraId="6D4AB8DB" w14:textId="77777777" w:rsidR="00BD1ECF" w:rsidRDefault="00BD1ECF" w:rsidP="00BD1ECF">
      <w:pPr>
        <w:spacing w:before="5"/>
        <w:rPr>
          <w:sz w:val="12"/>
        </w:rPr>
      </w:pPr>
    </w:p>
    <w:p w14:paraId="23DEC67B" w14:textId="671117FB" w:rsidR="00763A79" w:rsidRDefault="00BD1ECF" w:rsidP="00BD1ECF">
      <w:pPr>
        <w:spacing w:before="5"/>
      </w:pPr>
      <w:r w:rsidRPr="00BD1ECF">
        <w:rPr>
          <w:vertAlign w:val="superscript"/>
        </w:rPr>
        <w:t xml:space="preserve">1 </w:t>
      </w:r>
      <w:r>
        <w:t>Thomson Reuters is the source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document (February</w:t>
      </w:r>
      <w:r>
        <w:rPr>
          <w:spacing w:val="-4"/>
        </w:rPr>
        <w:t xml:space="preserve"> </w:t>
      </w:r>
      <w:r>
        <w:t>202</w:t>
      </w:r>
      <w:r w:rsidR="00232C60">
        <w:t>5</w:t>
      </w:r>
      <w:r>
        <w:t>). This document</w:t>
      </w:r>
      <w:r>
        <w:rPr>
          <w:spacing w:val="-3"/>
        </w:rPr>
        <w:t xml:space="preserve"> </w:t>
      </w:r>
      <w:r>
        <w:t>should not</w:t>
      </w:r>
      <w:r>
        <w:rPr>
          <w:spacing w:val="-3"/>
        </w:rPr>
        <w:t xml:space="preserve"> </w:t>
      </w:r>
      <w:r>
        <w:t>be downloaded for commercial re-use.</w:t>
      </w:r>
    </w:p>
    <w:p w14:paraId="41D10CB0" w14:textId="77777777" w:rsidR="00763A79" w:rsidRDefault="00763A79">
      <w:pPr>
        <w:pStyle w:val="BodyText"/>
      </w:pPr>
    </w:p>
    <w:p w14:paraId="0BE086DF" w14:textId="77777777" w:rsidR="00763A79" w:rsidRDefault="00763A79">
      <w:pPr>
        <w:pStyle w:val="BodyText"/>
        <w:spacing w:before="3"/>
        <w:rPr>
          <w:sz w:val="27"/>
        </w:rPr>
      </w:pPr>
    </w:p>
    <w:sectPr w:rsidR="00763A79">
      <w:pgSz w:w="12240" w:h="15840"/>
      <w:pgMar w:top="182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79"/>
    <w:rsid w:val="00232C60"/>
    <w:rsid w:val="004C401C"/>
    <w:rsid w:val="00615A6D"/>
    <w:rsid w:val="00763A79"/>
    <w:rsid w:val="00B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B4F9F2"/>
  <w15:docId w15:val="{0DDA5E44-F0B1-4F83-9837-580A030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3111" w:right="258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TITLE22Cover2010 (2).rtf</dc:title>
  <dc:creator>wpounders</dc:creator>
  <cp:lastModifiedBy>Courtney Domingue</cp:lastModifiedBy>
  <cp:revision>2</cp:revision>
  <dcterms:created xsi:type="dcterms:W3CDTF">2025-04-16T18:06:00Z</dcterms:created>
  <dcterms:modified xsi:type="dcterms:W3CDTF">2025-04-16T18:06:00Z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D:20150306202941</vt:lpwstr>
  </property>
</Properties>
</file>